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DA3D" w14:textId="77777777" w:rsidR="00DC2EE9" w:rsidRPr="00DC2EE9" w:rsidRDefault="00DC2EE9" w:rsidP="00DC2EE9">
      <w:pPr>
        <w:rPr>
          <w:sz w:val="24"/>
          <w:szCs w:val="24"/>
        </w:rPr>
      </w:pPr>
      <w:r w:rsidRPr="00DC2EE9">
        <w:rPr>
          <w:b/>
          <w:bCs/>
          <w:sz w:val="24"/>
          <w:szCs w:val="24"/>
        </w:rPr>
        <w:t>Lathund vid normal bokning (max 6 veckor):</w:t>
      </w:r>
    </w:p>
    <w:p w14:paraId="663C40C8" w14:textId="4E09DF5A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 xml:space="preserve">Informera om hyrespris, samt kostnader på plats: obligatoriska stora städningar minimum var fjortonde dag ca 200 kronor/gång (gäller bokningar 18 dagar och längre), el &amp; vatten ca 300 kronor per vecka vid sparsamt användande av AC, samt ca 500 kronor per vistelse Service </w:t>
      </w:r>
      <w:proofErr w:type="spellStart"/>
      <w:r w:rsidRPr="00DC2EE9">
        <w:rPr>
          <w:sz w:val="24"/>
          <w:szCs w:val="24"/>
        </w:rPr>
        <w:t>Fee</w:t>
      </w:r>
      <w:proofErr w:type="spellEnd"/>
      <w:r w:rsidRPr="00DC2EE9">
        <w:rPr>
          <w:sz w:val="24"/>
          <w:szCs w:val="24"/>
        </w:rPr>
        <w:t xml:space="preserve"> inklusive slutstädning </w:t>
      </w:r>
      <w:r w:rsidR="00C57562">
        <w:rPr>
          <w:sz w:val="24"/>
          <w:szCs w:val="24"/>
        </w:rPr>
        <w:t>(</w:t>
      </w:r>
      <w:r w:rsidRPr="00DC2EE9">
        <w:rPr>
          <w:sz w:val="24"/>
          <w:szCs w:val="24"/>
        </w:rPr>
        <w:t>men exkl. tvätt</w:t>
      </w:r>
      <w:r w:rsidR="00C57562">
        <w:rPr>
          <w:sz w:val="24"/>
          <w:szCs w:val="24"/>
        </w:rPr>
        <w:t xml:space="preserve"> av lakan/handdukar)</w:t>
      </w:r>
      <w:r w:rsidRPr="00DC2EE9">
        <w:rPr>
          <w:sz w:val="24"/>
          <w:szCs w:val="24"/>
        </w:rPr>
        <w:t>. Dessa kostnader betalar hyresgästen innan hemresa på kontoret. Detsamma gäller frivilliga kostnader som extra stor</w:t>
      </w:r>
      <w:r w:rsidR="00C57562">
        <w:rPr>
          <w:sz w:val="24"/>
          <w:szCs w:val="24"/>
        </w:rPr>
        <w:t xml:space="preserve">a </w:t>
      </w:r>
      <w:r w:rsidRPr="00DC2EE9">
        <w:rPr>
          <w:sz w:val="24"/>
          <w:szCs w:val="24"/>
        </w:rPr>
        <w:t>städningar i mån av tillgänglighet (ca 200 kronor per gång), samt tvätt av lakan och handdukar (ca 100 kronor/person i enkelsäng och ca 75 kronor/person i dubbelsäng), alternativt tvättar gästen själv (troligen ca 100 kronor för hela huset). </w:t>
      </w:r>
    </w:p>
    <w:p w14:paraId="308E24B4" w14:textId="77777777" w:rsidR="00DC2EE9" w:rsidRPr="00DC2EE9" w:rsidRDefault="00DC2EE9" w:rsidP="00DC2EE9">
      <w:pPr>
        <w:rPr>
          <w:sz w:val="24"/>
          <w:szCs w:val="24"/>
        </w:rPr>
      </w:pPr>
    </w:p>
    <w:p w14:paraId="5822E462" w14:textId="4E803B6E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 xml:space="preserve">Om gästen vill boka, och det är få dagar mellan en gästs avresa och en annan gästs ankomst: </w:t>
      </w:r>
      <w:r w:rsidR="00C57562">
        <w:rPr>
          <w:sz w:val="24"/>
          <w:szCs w:val="24"/>
        </w:rPr>
        <w:t>d</w:t>
      </w:r>
      <w:r w:rsidRPr="00DC2EE9">
        <w:rPr>
          <w:sz w:val="24"/>
          <w:szCs w:val="24"/>
        </w:rPr>
        <w:t>ubbelkolla med Gun att städning mellan gästerna är möjlig. </w:t>
      </w:r>
    </w:p>
    <w:p w14:paraId="4DA05905" w14:textId="77777777" w:rsidR="00DC2EE9" w:rsidRPr="00DC2EE9" w:rsidRDefault="00DC2EE9" w:rsidP="00DC2EE9">
      <w:pPr>
        <w:rPr>
          <w:sz w:val="24"/>
          <w:szCs w:val="24"/>
        </w:rPr>
      </w:pPr>
    </w:p>
    <w:p w14:paraId="1B83F15B" w14:textId="7EF69566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Ta in gästernas namn, ålder på respektive barn, bokarens adress, telefon och e-post. Informera om anmälningsavgift 25% av hyr</w:t>
      </w:r>
      <w:r w:rsidR="00C57562">
        <w:rPr>
          <w:sz w:val="24"/>
          <w:szCs w:val="24"/>
        </w:rPr>
        <w:t>esbeloppet</w:t>
      </w:r>
      <w:r w:rsidRPr="00DC2EE9">
        <w:rPr>
          <w:sz w:val="24"/>
          <w:szCs w:val="24"/>
        </w:rPr>
        <w:t>, resterande 75% betalas senast 30 dagar innan ankomst (vid julbokningar är anmälningsavgiften 50% av hyran).</w:t>
      </w:r>
    </w:p>
    <w:p w14:paraId="2FCEF00C" w14:textId="0D174001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Informera om att incheckning är efter kl. 1</w:t>
      </w:r>
      <w:r w:rsidR="00C57562">
        <w:rPr>
          <w:sz w:val="24"/>
          <w:szCs w:val="24"/>
        </w:rPr>
        <w:t>4</w:t>
      </w:r>
      <w:r w:rsidRPr="00DC2EE9">
        <w:rPr>
          <w:sz w:val="24"/>
          <w:szCs w:val="24"/>
        </w:rPr>
        <w:t xml:space="preserve">.00, tidigare </w:t>
      </w:r>
      <w:proofErr w:type="spellStart"/>
      <w:r w:rsidRPr="00DC2EE9">
        <w:rPr>
          <w:sz w:val="24"/>
          <w:szCs w:val="24"/>
        </w:rPr>
        <w:t>incheck</w:t>
      </w:r>
      <w:proofErr w:type="spellEnd"/>
      <w:r w:rsidRPr="00DC2EE9">
        <w:rPr>
          <w:sz w:val="24"/>
          <w:szCs w:val="24"/>
        </w:rPr>
        <w:t xml:space="preserve"> är inga problem om huset är färdigstädat vilket det oftast är. Senaste utcheckningstid är kl. 10.00, om man vill behålla huset senare än så får man boka huset 1 dag till. </w:t>
      </w:r>
    </w:p>
    <w:p w14:paraId="30DBDAD8" w14:textId="77777777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Vill gästen att vi hjälper dom med transfer?</w:t>
      </w:r>
    </w:p>
    <w:p w14:paraId="7D676C2D" w14:textId="77777777" w:rsidR="00DC2EE9" w:rsidRPr="00DC2EE9" w:rsidRDefault="00DC2EE9" w:rsidP="00DC2EE9">
      <w:pPr>
        <w:rPr>
          <w:sz w:val="24"/>
          <w:szCs w:val="24"/>
        </w:rPr>
      </w:pPr>
    </w:p>
    <w:p w14:paraId="03AE0724" w14:textId="659336E5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Skicka bokningsbekräftelse. När gästen betalt anmälnings</w:t>
      </w:r>
      <w:r>
        <w:rPr>
          <w:sz w:val="24"/>
          <w:szCs w:val="24"/>
        </w:rPr>
        <w:t>a</w:t>
      </w:r>
      <w:r w:rsidRPr="00DC2EE9">
        <w:rPr>
          <w:sz w:val="24"/>
          <w:szCs w:val="24"/>
        </w:rPr>
        <w:t>vgiften: </w:t>
      </w:r>
    </w:p>
    <w:p w14:paraId="4654AF3E" w14:textId="77777777" w:rsidR="00DC2EE9" w:rsidRP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Önskar gästen att vi bokar in extra storstädningar i god tid? Städningstiderna kan bli fullbokade. Vilken tid önskar gästen att vi bokar in städning/städningar? Tror gästen att de vill tvätta linne själva (troligen ca 100 kronor för hela huset), i så fall blir det svårt att boka in städningstid kl. 10-12 då personalen behöver rena lakan vid städningens början för att kunna bädda upp sängarna. </w:t>
      </w:r>
    </w:p>
    <w:p w14:paraId="39D3BC15" w14:textId="77777777" w:rsidR="00DC2EE9" w:rsidRPr="00DC2EE9" w:rsidRDefault="00DC2EE9" w:rsidP="00DC2EE9">
      <w:pPr>
        <w:rPr>
          <w:sz w:val="24"/>
          <w:szCs w:val="24"/>
        </w:rPr>
      </w:pPr>
    </w:p>
    <w:p w14:paraId="4E263D01" w14:textId="13739D63" w:rsid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Lägg in bokningen i bokningssystemet och boka in städningar hos Gun.</w:t>
      </w:r>
    </w:p>
    <w:p w14:paraId="4F575CE2" w14:textId="77777777" w:rsidR="00DC2EE9" w:rsidRPr="00DC2EE9" w:rsidRDefault="00DC2EE9" w:rsidP="00DC2EE9">
      <w:pPr>
        <w:rPr>
          <w:sz w:val="24"/>
          <w:szCs w:val="24"/>
        </w:rPr>
      </w:pPr>
    </w:p>
    <w:p w14:paraId="2BFF3531" w14:textId="77777777" w:rsidR="00DC2EE9" w:rsidRDefault="00DC2EE9" w:rsidP="00DC2EE9">
      <w:pPr>
        <w:rPr>
          <w:sz w:val="24"/>
          <w:szCs w:val="24"/>
        </w:rPr>
      </w:pPr>
      <w:r w:rsidRPr="00DC2EE9">
        <w:rPr>
          <w:sz w:val="24"/>
          <w:szCs w:val="24"/>
        </w:rPr>
        <w:t>Efter slutbetalning 30 dagar innan ankomst: Meddela gästen dag och tid för städning/städningar, eventuell info om transfer, samt informera om hur de fyller i TDAC. Önskar gästen tvätta linne själv? Även vid avresa vilket oftast blir väldigt svårt att lösa själv?</w:t>
      </w:r>
    </w:p>
    <w:p w14:paraId="466934E6" w14:textId="0AB66CAB" w:rsidR="00DC2EE9" w:rsidRPr="00DC2EE9" w:rsidRDefault="00DC2EE9" w:rsidP="00DC2EE9">
      <w:pPr>
        <w:rPr>
          <w:sz w:val="24"/>
          <w:szCs w:val="24"/>
        </w:rPr>
      </w:pPr>
      <w:r>
        <w:rPr>
          <w:sz w:val="24"/>
          <w:szCs w:val="24"/>
        </w:rPr>
        <w:t>Mvh, Uthyrningsgruppen</w:t>
      </w:r>
    </w:p>
    <w:p w14:paraId="52DB598A" w14:textId="77777777" w:rsidR="009C60E5" w:rsidRDefault="009C60E5"/>
    <w:sectPr w:rsidR="009C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E9"/>
    <w:rsid w:val="003841D4"/>
    <w:rsid w:val="008F3243"/>
    <w:rsid w:val="009C60E5"/>
    <w:rsid w:val="00A23DBD"/>
    <w:rsid w:val="00C57562"/>
    <w:rsid w:val="00DC2EE9"/>
    <w:rsid w:val="00DC5462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6DB"/>
  <w15:chartTrackingRefBased/>
  <w15:docId w15:val="{1BC77F42-D231-4548-BB4B-1D1B1A6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2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2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2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2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2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2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2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2EE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EE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2E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2E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2E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2E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2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E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2E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EE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2EE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Collberg</dc:creator>
  <cp:keywords/>
  <dc:description/>
  <cp:lastModifiedBy>Johan Collberg</cp:lastModifiedBy>
  <cp:revision>2</cp:revision>
  <dcterms:created xsi:type="dcterms:W3CDTF">2025-05-17T09:37:00Z</dcterms:created>
  <dcterms:modified xsi:type="dcterms:W3CDTF">2025-05-18T08:03:00Z</dcterms:modified>
</cp:coreProperties>
</file>